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-207009</wp:posOffset>
            </wp:positionH>
            <wp:positionV relativeFrom="paragraph">
              <wp:posOffset>0</wp:posOffset>
            </wp:positionV>
            <wp:extent cx="1586230" cy="2114550"/>
            <wp:effectExtent b="0" l="0" r="0" t="0"/>
            <wp:wrapSquare wrapText="bothSides" distB="0" distT="0" distL="114300" distR="114300"/>
            <wp:docPr descr="thumbnail_Bib_Soc_logo_oval_final" id="4" name="image1.png"/>
            <a:graphic>
              <a:graphicData uri="http://schemas.openxmlformats.org/drawingml/2006/picture">
                <pic:pic>
                  <pic:nvPicPr>
                    <pic:cNvPr descr="thumbnail_Bib_Soc_logo_oval_final" id="0" name="image1.png"/>
                    <pic:cNvPicPr preferRelativeResize="0"/>
                  </pic:nvPicPr>
                  <pic:blipFill>
                    <a:blip r:embed="rId7"/>
                    <a:srcRect b="0" l="0" r="0" t="0"/>
                    <a:stretch>
                      <a:fillRect/>
                    </a:stretch>
                  </pic:blipFill>
                  <pic:spPr>
                    <a:xfrm>
                      <a:off x="0" y="0"/>
                      <a:ext cx="1586230" cy="2114550"/>
                    </a:xfrm>
                    <a:prstGeom prst="rect"/>
                    <a:ln/>
                  </pic:spPr>
                </pic:pic>
              </a:graphicData>
            </a:graphic>
          </wp:anchor>
        </w:drawing>
      </w:r>
    </w:p>
    <w:p w:rsidR="00000000" w:rsidDel="00000000" w:rsidP="00000000" w:rsidRDefault="00000000" w:rsidRPr="00000000" w14:paraId="00000002">
      <w:pPr>
        <w:pStyle w:val="Heading2"/>
        <w:jc w:val="right"/>
        <w:rPr>
          <w:sz w:val="28"/>
          <w:szCs w:val="28"/>
        </w:rPr>
      </w:pPr>
      <w:r w:rsidDel="00000000" w:rsidR="00000000" w:rsidRPr="00000000">
        <w:rPr>
          <w:rtl w:val="0"/>
        </w:rPr>
      </w:r>
    </w:p>
    <w:p w:rsidR="00000000" w:rsidDel="00000000" w:rsidP="00000000" w:rsidRDefault="00000000" w:rsidRPr="00000000" w14:paraId="00000003">
      <w:pPr>
        <w:pStyle w:val="Heading2"/>
        <w:jc w:val="right"/>
        <w:rPr>
          <w:sz w:val="28"/>
          <w:szCs w:val="28"/>
        </w:rPr>
      </w:pPr>
      <w:r w:rsidDel="00000000" w:rsidR="00000000" w:rsidRPr="00000000">
        <w:rPr>
          <w:rtl w:val="0"/>
        </w:rPr>
      </w:r>
    </w:p>
    <w:p w:rsidR="00000000" w:rsidDel="00000000" w:rsidP="00000000" w:rsidRDefault="00000000" w:rsidRPr="00000000" w14:paraId="00000004">
      <w:pPr>
        <w:pStyle w:val="Heading2"/>
        <w:jc w:val="right"/>
        <w:rPr>
          <w:sz w:val="28"/>
          <w:szCs w:val="28"/>
        </w:rPr>
      </w:pPr>
      <w:r w:rsidDel="00000000" w:rsidR="00000000" w:rsidRPr="00000000">
        <w:rPr>
          <w:sz w:val="28"/>
          <w:szCs w:val="28"/>
          <w:rtl w:val="0"/>
        </w:rPr>
        <w:t xml:space="preserve">THE BIBLIOGRAPHICAL SOCIETY</w:t>
      </w:r>
    </w:p>
    <w:p w:rsidR="00000000" w:rsidDel="00000000" w:rsidP="00000000" w:rsidRDefault="00000000" w:rsidRPr="00000000" w14:paraId="00000005">
      <w:pPr>
        <w:rPr>
          <w:rFonts w:ascii="Garamond" w:cs="Garamond" w:eastAsia="Garamond" w:hAnsi="Garamond"/>
        </w:rPr>
      </w:pPr>
      <w:r w:rsidDel="00000000" w:rsidR="00000000" w:rsidRPr="00000000">
        <w:rPr>
          <w:rtl w:val="0"/>
        </w:rPr>
      </w:r>
    </w:p>
    <w:p w:rsidR="00000000" w:rsidDel="00000000" w:rsidP="00000000" w:rsidRDefault="00000000" w:rsidRPr="00000000" w14:paraId="00000006">
      <w:pPr>
        <w:pStyle w:val="Heading3"/>
        <w:jc w:val="right"/>
        <w:rPr>
          <w:sz w:val="22"/>
          <w:szCs w:val="22"/>
        </w:rPr>
      </w:pPr>
      <w:r w:rsidDel="00000000" w:rsidR="00000000" w:rsidRPr="00000000">
        <w:rPr>
          <w:sz w:val="22"/>
          <w:szCs w:val="22"/>
          <w:rtl w:val="0"/>
        </w:rPr>
        <w:t xml:space="preserve">GRANTS AND FELLOWSHIPS FOR RESEARCH</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3"/>
        <w:jc w:val="right"/>
        <w:rPr>
          <w:b w:val="1"/>
          <w:bCs w:val="1"/>
          <w:sz w:val="28"/>
          <w:szCs w:val="28"/>
        </w:rPr>
      </w:pPr>
      <w:r w:rsidDel="00000000" w:rsidR="00000000" w:rsidRPr="00000000">
        <w:rPr>
          <w:b w:val="1"/>
          <w:bCs w:val="1"/>
          <w:sz w:val="28"/>
          <w:szCs w:val="28"/>
          <w:rtl w:val="0"/>
        </w:rPr>
        <w:t xml:space="preserve">APPLICATION FOR A MINOR GRANT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Garamond" w:cs="Garamond" w:eastAsia="Garamond" w:hAnsi="Garamond"/>
          <w:b w:val="1"/>
          <w:bCs w:val="1"/>
          <w:i w:val="1"/>
          <w:iCs w:val="1"/>
        </w:rPr>
      </w:pPr>
      <w:r w:rsidDel="00000000" w:rsidR="00000000" w:rsidRPr="00000000">
        <w:rPr>
          <w:rtl w:val="0"/>
        </w:rPr>
      </w:r>
    </w:p>
    <w:p w:rsidR="00000000" w:rsidDel="00000000" w:rsidP="00000000" w:rsidRDefault="00000000" w:rsidRPr="00000000" w14:paraId="0000000C">
      <w:pPr>
        <w:rPr>
          <w:rFonts w:ascii="Garamond" w:cs="Garamond" w:eastAsia="Garamond" w:hAnsi="Garamond"/>
          <w:b w:val="1"/>
          <w:bCs w:val="1"/>
          <w:i w:val="1"/>
          <w:iCs w:val="1"/>
        </w:rPr>
      </w:pPr>
      <w:r w:rsidDel="00000000" w:rsidR="00000000" w:rsidRPr="00000000">
        <w:rPr>
          <w:rtl w:val="0"/>
        </w:rPr>
      </w:r>
    </w:p>
    <w:p w:rsidR="00000000" w:rsidDel="00000000" w:rsidP="00000000" w:rsidRDefault="00000000" w:rsidRPr="00000000" w14:paraId="0000000D">
      <w:pPr>
        <w:rPr>
          <w:rFonts w:ascii="Garamond" w:cs="Garamond" w:eastAsia="Garamond" w:hAnsi="Garamond"/>
          <w:b w:val="1"/>
          <w:bCs w:val="1"/>
          <w:i w:val="1"/>
          <w:iCs w:val="1"/>
        </w:rPr>
      </w:pPr>
      <w:r w:rsidDel="00000000" w:rsidR="00000000" w:rsidRPr="00000000">
        <w:rPr>
          <w:rtl w:val="0"/>
        </w:rPr>
      </w:r>
    </w:p>
    <w:p w:rsidR="00000000" w:rsidDel="00000000" w:rsidP="00000000" w:rsidRDefault="00000000" w:rsidRPr="00000000" w14:paraId="0000000E">
      <w:pPr>
        <w:rPr>
          <w:rFonts w:ascii="Garamond" w:cs="Garamond" w:eastAsia="Garamond" w:hAnsi="Garamond"/>
          <w:b w:val="1"/>
          <w:bCs w:val="1"/>
          <w:i w:val="1"/>
          <w:iCs w:val="1"/>
        </w:rPr>
      </w:pPr>
      <w:r w:rsidDel="00000000" w:rsidR="00000000" w:rsidRPr="00000000">
        <w:rPr>
          <w:rFonts w:ascii="Garamond" w:cs="Garamond" w:eastAsia="Garamond" w:hAnsi="Garamond"/>
          <w:b w:val="1"/>
          <w:bCs w:val="1"/>
          <w:i w:val="1"/>
          <w:iCs w:val="1"/>
          <w:rtl w:val="0"/>
        </w:rPr>
        <w:t xml:space="preserve">Please read the </w:t>
      </w:r>
      <w:hyperlink r:id="rId8">
        <w:r w:rsidDel="00000000" w:rsidR="00000000" w:rsidRPr="00000000">
          <w:rPr>
            <w:rFonts w:ascii="Garamond" w:cs="Garamond" w:eastAsia="Garamond" w:hAnsi="Garamond"/>
            <w:b w:val="1"/>
            <w:bCs w:val="1"/>
            <w:i w:val="1"/>
            <w:iCs w:val="1"/>
            <w:color w:val="0563c1"/>
            <w:u w:val="single"/>
            <w:rtl w:val="0"/>
          </w:rPr>
          <w:t xml:space="preserve">Guidelines for Applicants</w:t>
        </w:r>
      </w:hyperlink>
      <w:r w:rsidDel="00000000" w:rsidR="00000000" w:rsidRPr="00000000">
        <w:rPr>
          <w:rFonts w:ascii="Garamond" w:cs="Garamond" w:eastAsia="Garamond" w:hAnsi="Garamond"/>
          <w:b w:val="1"/>
          <w:bCs w:val="1"/>
          <w:i w:val="1"/>
          <w:iCs w:val="1"/>
          <w:rtl w:val="0"/>
        </w:rPr>
        <w:t xml:space="preserve"> before completing your application.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tbl>
      <w:tblPr>
        <w:tblStyle w:val="Table1"/>
        <w:tblW w:w="97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2"/>
        <w:tblGridChange w:id="0">
          <w:tblGrid>
            <w:gridCol w:w="9742"/>
          </w:tblGrid>
        </w:tblGridChange>
      </w:tblGrid>
      <w:tr>
        <w:trPr>
          <w:cantSplit w:val="0"/>
          <w:tblHeader w:val="0"/>
        </w:trPr>
        <w:tc>
          <w:tcPr/>
          <w:p w:rsidR="00000000" w:rsidDel="00000000" w:rsidP="00000000" w:rsidRDefault="00000000" w:rsidRPr="00000000" w14:paraId="00000011">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Name (including title):</w:t>
              <w:tab/>
            </w:r>
          </w:p>
          <w:p w:rsidR="00000000" w:rsidDel="00000000" w:rsidP="00000000" w:rsidRDefault="00000000" w:rsidRPr="00000000" w14:paraId="00000012">
            <w:pPr>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Present position:  </w:t>
            </w:r>
          </w:p>
          <w:p w:rsidR="00000000" w:rsidDel="00000000" w:rsidP="00000000" w:rsidRDefault="00000000" w:rsidRPr="00000000" w14:paraId="00000014">
            <w:pPr>
              <w:rPr>
                <w:rFonts w:ascii="Garamond" w:cs="Garamond" w:eastAsia="Garamond" w:hAnsi="Garamond"/>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5">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Institutional address (if applicable):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Address for mailing (if different):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Telephone no:</w:t>
              <w:tab/>
            </w:r>
          </w:p>
          <w:p w:rsidR="00000000" w:rsidDel="00000000" w:rsidP="00000000" w:rsidRDefault="00000000" w:rsidRPr="00000000" w14:paraId="0000001D">
            <w:pPr>
              <w:rPr>
                <w:rFonts w:ascii="Garamond" w:cs="Garamond" w:eastAsia="Garamond" w:hAnsi="Garamond"/>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E-mail: </w:t>
            </w:r>
          </w:p>
          <w:p w:rsidR="00000000" w:rsidDel="00000000" w:rsidP="00000000" w:rsidRDefault="00000000" w:rsidRPr="00000000" w14:paraId="0000001F">
            <w:pPr>
              <w:rPr>
                <w:rFonts w:ascii="Garamond" w:cs="Garamond" w:eastAsia="Garamond" w:hAnsi="Garamond"/>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Topic of research:</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Purpose for which grant is requested: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Sum requested (up to £300): £</w:t>
            </w:r>
          </w:p>
          <w:p w:rsidR="00000000" w:rsidDel="00000000" w:rsidP="00000000" w:rsidRDefault="00000000" w:rsidRPr="00000000" w14:paraId="0000002B">
            <w:pPr>
              <w:rPr>
                <w:rFonts w:ascii="Garamond" w:cs="Garamond" w:eastAsia="Garamond" w:hAnsi="Garamond"/>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If you are a current PhD student, please state your expected completion date and ensure that your supervisor is your referee.</w:t>
            </w:r>
          </w:p>
          <w:p w:rsidR="00000000" w:rsidDel="00000000" w:rsidP="00000000" w:rsidRDefault="00000000" w:rsidRPr="00000000" w14:paraId="0000002D">
            <w:pPr>
              <w:rPr>
                <w:rFonts w:ascii="Garamond" w:cs="Garamond" w:eastAsia="Garamond" w:hAnsi="Garamond"/>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E">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Name and address (including email) of one referee who is familiar with your work</w:t>
            </w:r>
          </w:p>
          <w:p w:rsidR="00000000" w:rsidDel="00000000" w:rsidP="00000000" w:rsidRDefault="00000000" w:rsidRPr="00000000" w14:paraId="0000002F">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30">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31">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32">
            <w:pPr>
              <w:ind w:left="0" w:right="426" w:firstLine="0"/>
              <w:jc w:val="both"/>
              <w:rPr>
                <w:rFonts w:ascii="Garamond" w:cs="Garamond" w:eastAsia="Garamond" w:hAnsi="Garamond"/>
                <w:b w:val="1"/>
                <w:bCs w:val="1"/>
              </w:rPr>
            </w:pPr>
            <w:r w:rsidDel="00000000" w:rsidR="00000000" w:rsidRPr="00000000">
              <w:rPr>
                <w:rFonts w:ascii="Garamond" w:cs="Garamond" w:eastAsia="Garamond" w:hAnsi="Garamond"/>
                <w:i w:val="1"/>
                <w:iCs w:val="1"/>
                <w:rtl w:val="0"/>
              </w:rPr>
              <w:t xml:space="preserve">Please ask your referee to email the Secretary of the Fellowships and Bursaries Committee directly at </w:t>
            </w:r>
            <w:hyperlink r:id="rId9">
              <w:r w:rsidDel="00000000" w:rsidR="00000000" w:rsidRPr="00000000">
                <w:rPr>
                  <w:rFonts w:ascii="Garamond" w:cs="Garamond" w:eastAsia="Garamond" w:hAnsi="Garamond"/>
                  <w:i w:val="1"/>
                  <w:iCs w:val="1"/>
                  <w:color w:val="0563c1"/>
                  <w:u w:val="single"/>
                  <w:rtl w:val="0"/>
                </w:rPr>
                <w:t xml:space="preserve">bursaries@bibsoc.org.uk</w:t>
              </w:r>
            </w:hyperlink>
            <w:r w:rsidDel="00000000" w:rsidR="00000000" w:rsidRPr="00000000">
              <w:rPr>
                <w:rFonts w:ascii="Garamond" w:cs="Garamond" w:eastAsia="Garamond" w:hAnsi="Garamond"/>
                <w:i w:val="1"/>
                <w:iCs w:val="1"/>
                <w:rtl w:val="0"/>
              </w:rPr>
              <w:t xml:space="preserve"> giving an opinion of the value of the subject of the research, of the ability of the applicant to undertake that research and, when relevant, of the significance for the total project of the work for which the grant is sought.</w:t>
            </w: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Brief </w:t>
            </w:r>
            <w:r w:rsidDel="00000000" w:rsidR="00000000" w:rsidRPr="00000000">
              <w:rPr>
                <w:rFonts w:ascii="Garamond" w:cs="Garamond" w:eastAsia="Garamond" w:hAnsi="Garamond"/>
                <w:b w:val="1"/>
                <w:bCs w:val="1"/>
                <w:i w:val="1"/>
                <w:iCs w:val="1"/>
                <w:rtl w:val="0"/>
              </w:rPr>
              <w:t xml:space="preserve">curriculum vitae:</w:t>
            </w:r>
            <w:r w:rsidDel="00000000" w:rsidR="00000000" w:rsidRPr="00000000">
              <w:rPr>
                <w:rtl w:val="0"/>
              </w:rPr>
            </w:r>
          </w:p>
          <w:p w:rsidR="00000000" w:rsidDel="00000000" w:rsidP="00000000" w:rsidRDefault="00000000" w:rsidRPr="00000000" w14:paraId="00000034">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35">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36">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37">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38">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39">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3A">
            <w:pPr>
              <w:rPr>
                <w:rFonts w:ascii="Garamond" w:cs="Garamond" w:eastAsia="Garamond" w:hAnsi="Garamond"/>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B">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Please give an account – of no more than 1000 words – of the research for which the grant is sought, making clear how it relates to any larger project on which you are engaged.  Your account should include an indication of precise uses to which any grant would be put (e.g. travelling expenses, cost of reproductions) with an estimated breakdown of costs.  Grants in aid of publication will not normally be considered.</w:t>
            </w:r>
          </w:p>
          <w:p w:rsidR="00000000" w:rsidDel="00000000" w:rsidP="00000000" w:rsidRDefault="00000000" w:rsidRPr="00000000" w14:paraId="0000003C">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3D">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3E">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3F">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40">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41">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42">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43">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44">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45">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46">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47">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48">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49">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4A">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4B">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4C">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4D">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4E">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4F">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50">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51">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52">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53">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54">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55">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56">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57">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58">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59">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5A">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5B">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5C">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5D">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5E">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5F">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60">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61">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62">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63">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64">
            <w:pPr>
              <w:rPr>
                <w:rFonts w:ascii="Garamond" w:cs="Garamond" w:eastAsia="Garamond" w:hAnsi="Garamond"/>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65">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Please tell us how you found out about the Society’s grants: </w:t>
              <w:br w:type="textWrapping"/>
            </w:r>
            <w:r w:rsidDel="00000000" w:rsidR="00000000" w:rsidRPr="00000000">
              <w:rPr>
                <w:rFonts w:ascii="Garamond" w:cs="Garamond" w:eastAsia="Garamond" w:hAnsi="Garamond"/>
                <w:b w:val="1"/>
                <w:bCs w:val="1"/>
                <w:i w:val="1"/>
                <w:iCs w:val="1"/>
                <w:rtl w:val="0"/>
              </w:rPr>
              <w:t xml:space="preserve">The Library____     The Society’s website____        </w:t>
            </w:r>
            <w:r w:rsidDel="00000000" w:rsidR="00000000" w:rsidRPr="00000000">
              <w:rPr>
                <w:rFonts w:ascii="Garamond" w:cs="Garamond" w:eastAsia="Garamond" w:hAnsi="Garamond"/>
                <w:b w:val="1"/>
                <w:bCs w:val="1"/>
                <w:rtl w:val="0"/>
              </w:rPr>
              <w:t xml:space="preserve">Other (please specify)__________________</w:t>
            </w:r>
          </w:p>
          <w:p w:rsidR="00000000" w:rsidDel="00000000" w:rsidP="00000000" w:rsidRDefault="00000000" w:rsidRPr="00000000" w14:paraId="00000066">
            <w:pPr>
              <w:rPr>
                <w:rFonts w:ascii="Garamond" w:cs="Garamond" w:eastAsia="Garamond" w:hAnsi="Garamond"/>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I confirm that I consent to my personal data being used for the purposes of deciding on the award of grants and, if I am successful, publishing the names of those receiving awards   YES/NO</w:t>
            </w:r>
          </w:p>
          <w:p w:rsidR="00000000" w:rsidDel="00000000" w:rsidP="00000000" w:rsidRDefault="00000000" w:rsidRPr="00000000" w14:paraId="00000068">
            <w:pPr>
              <w:rPr>
                <w:rFonts w:ascii="Garamond" w:cs="Garamond" w:eastAsia="Garamond" w:hAnsi="Garamond"/>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69">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Applicant’s signature:</w:t>
            </w:r>
          </w:p>
          <w:p w:rsidR="00000000" w:rsidDel="00000000" w:rsidP="00000000" w:rsidRDefault="00000000" w:rsidRPr="00000000" w14:paraId="0000006A">
            <w:pPr>
              <w:rPr>
                <w:rFonts w:ascii="Garamond" w:cs="Garamond" w:eastAsia="Garamond" w:hAnsi="Garamond"/>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6B">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Date: </w:t>
            </w:r>
          </w:p>
          <w:p w:rsidR="00000000" w:rsidDel="00000000" w:rsidP="00000000" w:rsidRDefault="00000000" w:rsidRPr="00000000" w14:paraId="0000006C">
            <w:pPr>
              <w:rPr>
                <w:rFonts w:ascii="Garamond" w:cs="Garamond" w:eastAsia="Garamond" w:hAnsi="Garamond"/>
                <w:b w:val="1"/>
                <w:bCs w:val="1"/>
              </w:rPr>
            </w:pPr>
            <w:r w:rsidDel="00000000" w:rsidR="00000000" w:rsidRPr="00000000">
              <w:rPr>
                <w:rtl w:val="0"/>
              </w:rPr>
            </w:r>
          </w:p>
        </w:tc>
      </w:tr>
    </w:tbl>
    <w:p w:rsidR="00000000" w:rsidDel="00000000" w:rsidP="00000000" w:rsidRDefault="00000000" w:rsidRPr="00000000" w14:paraId="0000006D">
      <w:pPr>
        <w:rPr>
          <w:rFonts w:ascii="Garamond" w:cs="Garamond" w:eastAsia="Garamond" w:hAnsi="Garamond"/>
          <w:b w:val="1"/>
          <w:bCs w:val="1"/>
          <w:sz w:val="22"/>
          <w:szCs w:val="22"/>
        </w:rPr>
      </w:pPr>
      <w:r w:rsidDel="00000000" w:rsidR="00000000" w:rsidRPr="00000000">
        <w:rPr>
          <w:rtl w:val="0"/>
        </w:rPr>
      </w:r>
    </w:p>
    <w:p w:rsidR="00000000" w:rsidDel="00000000" w:rsidP="00000000" w:rsidRDefault="00000000" w:rsidRPr="00000000" w14:paraId="0000006E">
      <w:pPr>
        <w:rPr>
          <w:rFonts w:ascii="Garamond" w:cs="Garamond" w:eastAsia="Garamond" w:hAnsi="Garamond"/>
          <w:b w:val="1"/>
          <w:bCs w:val="1"/>
          <w:sz w:val="22"/>
          <w:szCs w:val="22"/>
        </w:rPr>
      </w:pPr>
      <w:r w:rsidDel="00000000" w:rsidR="00000000" w:rsidRPr="00000000">
        <w:rPr>
          <w:rFonts w:ascii="Garamond" w:cs="Garamond" w:eastAsia="Garamond" w:hAnsi="Garamond"/>
          <w:b w:val="1"/>
          <w:bCs w:val="1"/>
          <w:sz w:val="22"/>
          <w:szCs w:val="22"/>
          <w:rtl w:val="0"/>
        </w:rPr>
        <w:t xml:space="preserve">This form should be emailed to the Secretary of the Fellowships and Bursaries Sub-committee, </w:t>
      </w:r>
      <w:hyperlink r:id="rId10">
        <w:r w:rsidDel="00000000" w:rsidR="00000000" w:rsidRPr="00000000">
          <w:rPr>
            <w:color w:val="0563c1"/>
            <w:u w:val="single"/>
            <w:rtl w:val="0"/>
          </w:rPr>
          <w:t xml:space="preserve">bursaries@bibsoc.org.uk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pgSz w:h="16838" w:w="11906" w:orient="portrait"/>
      <w:pgMar w:bottom="1134" w:top="1134" w:left="1077" w:right="107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jc w:val="center"/>
    </w:pPr>
    <w:rPr>
      <w:rFonts w:ascii="Garamond" w:cs="Garamond" w:eastAsia="Garamond" w:hAnsi="Garamond"/>
      <w:b w:val="1"/>
      <w:bCs w:val="1"/>
    </w:rPr>
  </w:style>
  <w:style w:type="paragraph" w:styleId="Heading3">
    <w:name w:val="heading 3"/>
    <w:basedOn w:val="Normal"/>
    <w:next w:val="Normal"/>
    <w:pPr>
      <w:keepNext w:val="1"/>
    </w:pPr>
    <w:rPr>
      <w:rFonts w:ascii="Garamond" w:cs="Garamond" w:eastAsia="Garamond" w:hAnsi="Garamond"/>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70DAA"/>
    <w:pPr>
      <w:tabs>
        <w:tab w:val="center" w:pos="4513"/>
        <w:tab w:val="right" w:pos="9026"/>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870DAA"/>
  </w:style>
  <w:style w:type="paragraph" w:styleId="Footer">
    <w:name w:val="footer"/>
    <w:basedOn w:val="Normal"/>
    <w:link w:val="FooterChar"/>
    <w:uiPriority w:val="99"/>
    <w:unhideWhenUsed w:val="1"/>
    <w:rsid w:val="00870DAA"/>
    <w:pPr>
      <w:tabs>
        <w:tab w:val="center" w:pos="4513"/>
        <w:tab w:val="right" w:pos="9026"/>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870DAA"/>
  </w:style>
  <w:style w:type="character" w:styleId="Heading2Char" w:customStyle="1">
    <w:name w:val="Heading 2 Char"/>
    <w:basedOn w:val="DefaultParagraphFont"/>
    <w:link w:val="Heading2"/>
    <w:rsid w:val="00870DAA"/>
    <w:rPr>
      <w:rFonts w:ascii="Garamond" w:cs="Times New Roman" w:eastAsia="Times New Roman" w:hAnsi="Garamond"/>
      <w:b w:val="1"/>
      <w:sz w:val="20"/>
      <w:szCs w:val="20"/>
    </w:rPr>
  </w:style>
  <w:style w:type="character" w:styleId="Heading3Char" w:customStyle="1">
    <w:name w:val="Heading 3 Char"/>
    <w:basedOn w:val="DefaultParagraphFont"/>
    <w:link w:val="Heading3"/>
    <w:rsid w:val="00870DAA"/>
    <w:rPr>
      <w:rFonts w:ascii="Garamond" w:cs="Times New Roman" w:eastAsia="Times New Roman" w:hAnsi="Garamond"/>
      <w:bCs w:val="1"/>
      <w:sz w:val="24"/>
      <w:szCs w:val="20"/>
    </w:rPr>
  </w:style>
  <w:style w:type="table" w:styleId="TableGrid">
    <w:name w:val="Table Grid"/>
    <w:basedOn w:val="TableNormal"/>
    <w:uiPriority w:val="39"/>
    <w:rsid w:val="00870DA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870DAA"/>
    <w:rPr>
      <w:color w:val="0563c1" w:themeColor="hyperlink"/>
      <w:u w:val="single"/>
    </w:rPr>
  </w:style>
  <w:style w:type="character" w:styleId="UnresolvedMention">
    <w:name w:val="Unresolved Mention"/>
    <w:basedOn w:val="DefaultParagraphFont"/>
    <w:uiPriority w:val="99"/>
    <w:semiHidden w:val="1"/>
    <w:unhideWhenUsed w:val="1"/>
    <w:rsid w:val="00870DAA"/>
    <w:rPr>
      <w:color w:val="605e5c"/>
      <w:shd w:color="auto" w:fill="e1dfdd" w:val="clear"/>
    </w:rPr>
  </w:style>
  <w:style w:type="character" w:styleId="Heading1Char" w:customStyle="1">
    <w:name w:val="Heading 1 Char"/>
    <w:basedOn w:val="DefaultParagraphFont"/>
    <w:link w:val="Heading1"/>
    <w:uiPriority w:val="9"/>
    <w:rsid w:val="00870DAA"/>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bursaries@bibsoc.org.uk" TargetMode="External"/><Relationship Id="rId9" Type="http://schemas.openxmlformats.org/officeDocument/2006/relationships/hyperlink" Target="mailto:bursaries@bibsoc.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bibsoc.org.uk/fellowship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57FBGdqd/30OIG1v4Vrs1GmrzA==">CgMxLjA4AHIhMW95aG1wNVltMFBUWEw2cEd1eWdLVzlpR2I4QTVMdFBo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2024-10-21T16:19:00.0000000Z</dcterms:created>
  <dc:creator>Julianne Simpson</dc:creator>
</cp:coreProperties>
</file>